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283" w:rsidRPr="00DA3283" w:rsidRDefault="00DA3283" w:rsidP="00DA3283">
      <w:pPr>
        <w:spacing w:after="240"/>
        <w:ind w:left="1080"/>
        <w:rPr>
          <w:sz w:val="36"/>
        </w:rPr>
      </w:pPr>
      <w:r w:rsidRPr="00DA3283">
        <w:rPr>
          <w:sz w:val="36"/>
        </w:rPr>
        <w:t xml:space="preserve">PA ABLE message for your newsletter or website: </w:t>
      </w:r>
    </w:p>
    <w:p w:rsidR="00DA3283" w:rsidRPr="00DA3283" w:rsidRDefault="00DA3283" w:rsidP="00DA3283">
      <w:pPr>
        <w:spacing w:after="240"/>
        <w:ind w:left="1080"/>
      </w:pPr>
      <w:r w:rsidRPr="00DA3283">
        <w:t xml:space="preserve">The PA ABLE Savings Program (PA ABLE) helps people with disabilities (Eligible Individuals) save money for a wide range of qualified disability-related expenses without jeopardizing government benefits. Plus, savings benefit from several tax advantages.  </w:t>
      </w:r>
    </w:p>
    <w:p w:rsidR="00DA3283" w:rsidRDefault="00DA3283" w:rsidP="00DA3283">
      <w:pPr>
        <w:ind w:left="1080"/>
      </w:pPr>
      <w:r w:rsidRPr="00DA3283">
        <w:t>The state and federal tax-free investment options are offered to encourage Eligible Individuals and their families to save private funds to support health, independence, and quality of life.</w:t>
      </w:r>
    </w:p>
    <w:p w:rsidR="00DA3283" w:rsidRPr="00DA3283" w:rsidRDefault="00DA3283" w:rsidP="00DA3283">
      <w:pPr>
        <w:ind w:left="1080"/>
      </w:pPr>
    </w:p>
    <w:p w:rsidR="00DA3283" w:rsidRPr="00DA3283" w:rsidRDefault="00DA3283" w:rsidP="00DA3283">
      <w:pPr>
        <w:ind w:left="1080"/>
      </w:pPr>
      <w:r w:rsidRPr="00DA3283">
        <w:t>The PA ABLE Savings Program offers six asset-allocation options ranging from conservative to aggressive and an FDIC-insured interest-bearing checking account with a debit card provided through Fifth Third Bank.</w:t>
      </w:r>
    </w:p>
    <w:p w:rsidR="00DA3283" w:rsidRDefault="00DA3283" w:rsidP="00DA3283">
      <w:pPr>
        <w:ind w:left="720"/>
      </w:pPr>
    </w:p>
    <w:p w:rsidR="009E00DD" w:rsidRDefault="00DA3283" w:rsidP="00DA3283">
      <w:pPr>
        <w:spacing w:after="160" w:line="252" w:lineRule="auto"/>
        <w:ind w:left="1080"/>
        <w:rPr>
          <w:rStyle w:val="Hyperlink"/>
        </w:rPr>
      </w:pPr>
      <w:r>
        <w:t xml:space="preserve">To learn more about the features and benefits of the Pennsylvania ABLE Savings Program and to read the disclosure statement, visit </w:t>
      </w:r>
      <w:hyperlink r:id="rId6" w:tgtFrame="_blank" w:history="1">
        <w:r>
          <w:rPr>
            <w:rStyle w:val="Hyperlink"/>
          </w:rPr>
          <w:t>PAABLE.gov</w:t>
        </w:r>
      </w:hyperlink>
      <w:r>
        <w:t xml:space="preserve"> or sign up for an informational webinar here: </w:t>
      </w:r>
      <w:hyperlink r:id="rId7" w:history="1">
        <w:r w:rsidRPr="00B12EE3">
          <w:rPr>
            <w:rStyle w:val="Hyperlink"/>
          </w:rPr>
          <w:t>https://www.paable.gov/webinar/</w:t>
        </w:r>
      </w:hyperlink>
      <w:bookmarkStart w:id="0" w:name="_GoBack"/>
      <w:bookmarkEnd w:id="0"/>
    </w:p>
    <w:p w:rsidR="00E866F6" w:rsidRDefault="00E866F6" w:rsidP="00E866F6"/>
    <w:p w:rsidR="00E866F6" w:rsidRPr="00E866F6" w:rsidRDefault="00E866F6" w:rsidP="00E866F6"/>
    <w:p w:rsidR="00E866F6" w:rsidRPr="00E866F6" w:rsidRDefault="00E866F6" w:rsidP="00E866F6">
      <w:pPr>
        <w:pStyle w:val="Footer"/>
        <w:ind w:left="1080"/>
      </w:pPr>
      <w:r w:rsidRPr="00E866F6">
        <w:rPr>
          <w:bCs/>
          <w:i/>
          <w:iCs/>
        </w:rPr>
        <w:t>The Pennsylvania ABLE Savings Program is administered by the Pennsylvania Treasury Department. Before investing, please carefully read the Disclosure Statement (available at PAABLE.gov or by calling 855-529-2253) to learn more about the program, including its effect on federal and state benefits, investment objectives, risks, fees, and tax implications.</w:t>
      </w:r>
    </w:p>
    <w:p w:rsidR="009E00DD" w:rsidRPr="009E00DD" w:rsidRDefault="009E00DD" w:rsidP="009E00DD"/>
    <w:sectPr w:rsidR="009E00DD" w:rsidRPr="009E00DD">
      <w:headerReference w:type="default" r:id="rId8"/>
      <w:footerReference w:type="even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0DD" w:rsidRDefault="009E00DD" w:rsidP="009E00DD">
      <w:r>
        <w:separator/>
      </w:r>
    </w:p>
  </w:endnote>
  <w:endnote w:type="continuationSeparator" w:id="0">
    <w:p w:rsidR="009E00DD" w:rsidRDefault="009E00DD" w:rsidP="009E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0DD" w:rsidRDefault="009E00DD" w:rsidP="009E00DD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0DD" w:rsidRDefault="009E00DD" w:rsidP="009E00DD">
      <w:r>
        <w:separator/>
      </w:r>
    </w:p>
  </w:footnote>
  <w:footnote w:type="continuationSeparator" w:id="0">
    <w:p w:rsidR="009E00DD" w:rsidRDefault="009E00DD" w:rsidP="009E0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0DD" w:rsidRDefault="009E00DD" w:rsidP="009E00DD">
    <w:pPr>
      <w:pStyle w:val="Header"/>
      <w:ind w:left="10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83"/>
    <w:rsid w:val="001260B8"/>
    <w:rsid w:val="004B0CC1"/>
    <w:rsid w:val="006D53C6"/>
    <w:rsid w:val="009E00DD"/>
    <w:rsid w:val="00B12EE3"/>
    <w:rsid w:val="00C10D40"/>
    <w:rsid w:val="00DA3283"/>
    <w:rsid w:val="00E8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8475B03-2AA8-4B97-9D0B-1DCB603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28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28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0D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E0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0D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aable.gov/webin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ABLE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Dept of Treasury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Fishlock, Diana</dc:creator>
  <cp:keywords/>
  <dc:description/>
  <cp:lastModifiedBy>Laudenslager, Bridget</cp:lastModifiedBy>
  <cp:revision>3</cp:revision>
  <dcterms:created xsi:type="dcterms:W3CDTF">2019-05-29T14:44:00Z</dcterms:created>
  <dcterms:modified xsi:type="dcterms:W3CDTF">2019-08-28T14:28:00Z</dcterms:modified>
</cp:coreProperties>
</file>